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13" w:rsidRDefault="00A80813" w:rsidP="00A80813">
      <w:pPr>
        <w:jc w:val="center"/>
        <w:rPr>
          <w:b/>
          <w:i/>
          <w:color w:val="FF0000"/>
          <w:sz w:val="36"/>
          <w:szCs w:val="36"/>
        </w:rPr>
      </w:pPr>
    </w:p>
    <w:p w:rsidR="00A80813" w:rsidRPr="00E76D59" w:rsidRDefault="00A80813" w:rsidP="00A80813">
      <w:pPr>
        <w:jc w:val="center"/>
        <w:rPr>
          <w:b/>
          <w:i/>
          <w:color w:val="FF0000"/>
          <w:sz w:val="36"/>
          <w:szCs w:val="36"/>
        </w:rPr>
      </w:pPr>
      <w:r>
        <w:rPr>
          <w:b/>
          <w:i/>
          <w:noProof/>
          <w:color w:val="FF0000"/>
          <w:sz w:val="36"/>
          <w:szCs w:val="36"/>
        </w:rPr>
        <w:drawing>
          <wp:inline distT="0" distB="0" distL="0" distR="0">
            <wp:extent cx="2828925" cy="2339712"/>
            <wp:effectExtent l="19050" t="0" r="9525" b="0"/>
            <wp:docPr id="8" name="Рисунок 8" descr="C:\Documents and Settings\Admin\Рабочий стол\139-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39-full.jpg"/>
                    <pic:cNvPicPr>
                      <a:picLocks noChangeAspect="1" noChangeArrowheads="1"/>
                    </pic:cNvPicPr>
                  </pic:nvPicPr>
                  <pic:blipFill>
                    <a:blip r:embed="rId4"/>
                    <a:srcRect l="2482" t="2128" r="3191" b="4255"/>
                    <a:stretch>
                      <a:fillRect/>
                    </a:stretch>
                  </pic:blipFill>
                  <pic:spPr bwMode="auto">
                    <a:xfrm>
                      <a:off x="0" y="0"/>
                      <a:ext cx="2828925" cy="2339712"/>
                    </a:xfrm>
                    <a:prstGeom prst="rect">
                      <a:avLst/>
                    </a:prstGeom>
                    <a:noFill/>
                    <a:ln w="9525">
                      <a:noFill/>
                      <a:miter lim="800000"/>
                      <a:headEnd/>
                      <a:tailEnd/>
                    </a:ln>
                  </pic:spPr>
                </pic:pic>
              </a:graphicData>
            </a:graphic>
          </wp:inline>
        </w:drawing>
      </w:r>
    </w:p>
    <w:p w:rsidR="00A80813" w:rsidRDefault="00A80813">
      <w:pPr>
        <w:rPr>
          <w:b/>
          <w:i/>
          <w:color w:val="FF0000"/>
          <w:sz w:val="36"/>
          <w:szCs w:val="36"/>
        </w:rPr>
      </w:pPr>
    </w:p>
    <w:p w:rsidR="00A80813" w:rsidRDefault="00485CC4" w:rsidP="00A80813">
      <w:pPr>
        <w:jc w:val="center"/>
      </w:pPr>
      <w:r w:rsidRPr="00485CC4">
        <w:rPr>
          <w:b/>
          <w:i/>
          <w:color w:val="FF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pt;height:250.5pt" fillcolor="#06c" strokecolor="black [3213]" strokeweight="1.5pt">
            <v:shadow color="#900"/>
            <v:textpath style="font-family:&quot;Impact&quot;;v-text-kern:t" trim="t" fitpath="t" string="Картотека &#10;дидактических игр&#10; по ПДД"/>
          </v:shape>
        </w:pict>
      </w:r>
    </w:p>
    <w:p w:rsidR="00A80813" w:rsidRPr="00A80813" w:rsidRDefault="00A80813" w:rsidP="00A80813"/>
    <w:p w:rsidR="00A80813" w:rsidRPr="00A80813" w:rsidRDefault="00A80813" w:rsidP="00A80813"/>
    <w:p w:rsidR="00A80813" w:rsidRDefault="00A80813" w:rsidP="00A80813"/>
    <w:p w:rsidR="00400901" w:rsidRDefault="00A80813" w:rsidP="00A80813">
      <w:pPr>
        <w:tabs>
          <w:tab w:val="left" w:pos="4905"/>
        </w:tabs>
        <w:jc w:val="center"/>
      </w:pPr>
      <w:r>
        <w:rPr>
          <w:noProof/>
        </w:rPr>
        <w:drawing>
          <wp:inline distT="0" distB="0" distL="0" distR="0">
            <wp:extent cx="4143375" cy="2916125"/>
            <wp:effectExtent l="19050" t="0" r="9525" b="0"/>
            <wp:docPr id="9" name="Рисунок 9" descr="C:\Documents and Settings\Admin\Рабочий стол\4740bc560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4740bc560ea3.jpg"/>
                    <pic:cNvPicPr>
                      <a:picLocks noChangeAspect="1" noChangeArrowheads="1"/>
                    </pic:cNvPicPr>
                  </pic:nvPicPr>
                  <pic:blipFill>
                    <a:blip r:embed="rId5"/>
                    <a:srcRect l="4000" t="7333" r="4000" b="6333"/>
                    <a:stretch>
                      <a:fillRect/>
                    </a:stretch>
                  </pic:blipFill>
                  <pic:spPr bwMode="auto">
                    <a:xfrm>
                      <a:off x="0" y="0"/>
                      <a:ext cx="4143375" cy="2916125"/>
                    </a:xfrm>
                    <a:prstGeom prst="rect">
                      <a:avLst/>
                    </a:prstGeom>
                    <a:noFill/>
                    <a:ln w="9525">
                      <a:noFill/>
                      <a:miter lim="800000"/>
                      <a:headEnd/>
                      <a:tailEnd/>
                    </a:ln>
                  </pic:spPr>
                </pic:pic>
              </a:graphicData>
            </a:graphic>
          </wp:inline>
        </w:drawing>
      </w:r>
    </w:p>
    <w:p w:rsidR="00DF1DF6" w:rsidRDefault="00DF1DF6" w:rsidP="00A80813">
      <w:pPr>
        <w:tabs>
          <w:tab w:val="left" w:pos="4905"/>
        </w:tabs>
        <w:jc w:val="center"/>
      </w:pPr>
    </w:p>
    <w:p w:rsidR="00DF1DF6" w:rsidRDefault="00DF1DF6" w:rsidP="00A80813">
      <w:pPr>
        <w:tabs>
          <w:tab w:val="left" w:pos="4905"/>
        </w:tabs>
        <w:jc w:val="center"/>
      </w:pPr>
    </w:p>
    <w:p w:rsidR="00DF1DF6" w:rsidRDefault="00DF1DF6" w:rsidP="00A80813">
      <w:pPr>
        <w:tabs>
          <w:tab w:val="left" w:pos="4905"/>
        </w:tabs>
        <w:jc w:val="center"/>
      </w:pPr>
    </w:p>
    <w:p w:rsidR="00DF1DF6" w:rsidRDefault="00DF1DF6" w:rsidP="00A80813">
      <w:pPr>
        <w:tabs>
          <w:tab w:val="left" w:pos="4905"/>
        </w:tabs>
        <w:jc w:val="center"/>
      </w:pPr>
    </w:p>
    <w:p w:rsidR="00DF1DF6" w:rsidRDefault="00DF1DF6" w:rsidP="00A80813">
      <w:pPr>
        <w:tabs>
          <w:tab w:val="left" w:pos="4905"/>
        </w:tabs>
        <w:jc w:val="center"/>
      </w:pPr>
    </w:p>
    <w:p w:rsidR="00DF1DF6" w:rsidRDefault="00DF1DF6" w:rsidP="00DF1DF6">
      <w:pPr>
        <w:pBdr>
          <w:top w:val="single" w:sz="4" w:space="1" w:color="auto"/>
          <w:left w:val="single" w:sz="4" w:space="1" w:color="auto"/>
          <w:bottom w:val="single" w:sz="4" w:space="1" w:color="auto"/>
          <w:right w:val="single" w:sz="4" w:space="1" w:color="auto"/>
        </w:pBdr>
        <w:jc w:val="center"/>
        <w:rPr>
          <w:b/>
          <w:sz w:val="28"/>
          <w:szCs w:val="28"/>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28"/>
          <w:szCs w:val="28"/>
        </w:rPr>
      </w:pPr>
      <w:r w:rsidRPr="00431902">
        <w:rPr>
          <w:b/>
          <w:sz w:val="28"/>
          <w:szCs w:val="28"/>
        </w:rPr>
        <w:t>«Угадай, какой знак?»</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Кубики с наклеенными на них дорожными знаками: предупреждающими, запрещающими, указательными и знаками сервиса.</w:t>
      </w:r>
      <w:r w:rsidRPr="00431902">
        <w:rPr>
          <w:sz w:val="28"/>
          <w:szCs w:val="28"/>
        </w:rPr>
        <w:br/>
      </w:r>
      <w:r w:rsidRPr="00431902">
        <w:rPr>
          <w:b/>
          <w:sz w:val="28"/>
          <w:szCs w:val="28"/>
        </w:rPr>
        <w:t xml:space="preserve">Ход игры: </w:t>
      </w:r>
      <w:r w:rsidRPr="00431902">
        <w:rPr>
          <w:sz w:val="28"/>
          <w:szCs w:val="28"/>
        </w:rPr>
        <w:br/>
      </w:r>
      <w:r w:rsidRPr="00431902">
        <w:rPr>
          <w:i/>
          <w:sz w:val="28"/>
          <w:szCs w:val="28"/>
        </w:rPr>
        <w:t>1-й вариант.</w:t>
      </w:r>
      <w:r w:rsidRPr="00431902">
        <w:rPr>
          <w:sz w:val="28"/>
          <w:szCs w:val="28"/>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i/>
          <w:sz w:val="28"/>
          <w:szCs w:val="28"/>
        </w:rPr>
        <w:t>2-й вариант.</w:t>
      </w:r>
      <w:r w:rsidRPr="00431902">
        <w:rPr>
          <w:sz w:val="28"/>
          <w:szCs w:val="28"/>
        </w:rPr>
        <w:t xml:space="preserve"> Ведущий показывает знак. Дети находят этот знак на своих кубиках, показывают его и рассказывают, что он обозначает.</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i/>
          <w:sz w:val="28"/>
          <w:szCs w:val="28"/>
        </w:rPr>
        <w:t>3-й вариант.</w:t>
      </w:r>
      <w:r w:rsidRPr="00431902">
        <w:rPr>
          <w:sz w:val="28"/>
          <w:szCs w:val="28"/>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DF1DF6" w:rsidRDefault="00DF1DF6" w:rsidP="00DF1DF6">
      <w:pPr>
        <w:pBdr>
          <w:top w:val="single" w:sz="4" w:space="1" w:color="auto"/>
          <w:left w:val="single" w:sz="4" w:space="1" w:color="auto"/>
          <w:bottom w:val="single" w:sz="4" w:space="1" w:color="auto"/>
          <w:right w:val="single" w:sz="4" w:space="1" w:color="auto"/>
        </w:pBd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«Светофор»</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Ознакомить детей с правилами перехода (переезда) перекрестка, регулируемого светофором.</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Красные, желтые, и зеленые круги, машины, фигурки детей.</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431902">
        <w:rPr>
          <w:sz w:val="28"/>
          <w:szCs w:val="28"/>
        </w:rPr>
        <w:t xml:space="preserve">( </w:t>
      </w:r>
      <w:proofErr w:type="gramEnd"/>
      <w:r w:rsidRPr="00431902">
        <w:rPr>
          <w:sz w:val="28"/>
          <w:szCs w:val="28"/>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431902">
        <w:rPr>
          <w:sz w:val="28"/>
          <w:szCs w:val="28"/>
        </w:rPr>
        <w:t>,с</w:t>
      </w:r>
      <w:proofErr w:type="gramEnd"/>
      <w:r w:rsidRPr="00431902">
        <w:rPr>
          <w:sz w:val="28"/>
          <w:szCs w:val="28"/>
        </w:rPr>
        <w:t>читается победителем.</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«Водители»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Учить детей правилам дорожного движения; развивать мышление и пространственную ориентацию.</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Несколько игровых полей, машина, игрушки.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«Кто отличник-пешеход?»</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lastRenderedPageBreak/>
        <w:t>Цели:</w:t>
      </w:r>
      <w:r w:rsidRPr="00431902">
        <w:rPr>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Материалы: </w:t>
      </w:r>
      <w:r w:rsidRPr="00431902">
        <w:rPr>
          <w:sz w:val="28"/>
          <w:szCs w:val="28"/>
        </w:rPr>
        <w:t xml:space="preserve">2 фишки и кубик с цифрами 1,2,3,4,5,6. Игровое поле. </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«Путешествие на машинах»</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Закрепить с детьми знания дорожных знаков и правил поведения на улицах.</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Игровое поле, фишки.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«Найди нужный знак»</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Продолжать закреплять знания дорожных знаков, средства регулирования дорожного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20 картонных карточек (</w:t>
      </w:r>
      <w:proofErr w:type="spellStart"/>
      <w:r w:rsidRPr="00431902">
        <w:rPr>
          <w:sz w:val="28"/>
          <w:szCs w:val="28"/>
        </w:rPr>
        <w:t>пазлы</w:t>
      </w:r>
      <w:proofErr w:type="spellEnd"/>
      <w:r w:rsidRPr="00431902">
        <w:rPr>
          <w:sz w:val="28"/>
          <w:szCs w:val="28"/>
        </w:rPr>
        <w:t>). На одних половинках карточек изображены дорожные знаки, на других – соответствующие им дорожные ситуации.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i/>
          <w:sz w:val="28"/>
          <w:szCs w:val="28"/>
        </w:rPr>
        <w:t xml:space="preserve">1-й вариант. </w:t>
      </w:r>
      <w:r w:rsidRPr="00431902">
        <w:rPr>
          <w:sz w:val="28"/>
          <w:szCs w:val="28"/>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DF1DF6"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i/>
          <w:sz w:val="28"/>
          <w:szCs w:val="28"/>
        </w:rPr>
        <w:t>2-й вариант.</w:t>
      </w:r>
      <w:r w:rsidRPr="00431902">
        <w:rPr>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431902">
        <w:rPr>
          <w:sz w:val="28"/>
          <w:szCs w:val="28"/>
        </w:rPr>
        <w:t>под</w:t>
      </w:r>
      <w:proofErr w:type="gramEnd"/>
      <w:r w:rsidRPr="00431902">
        <w:rPr>
          <w:sz w:val="28"/>
          <w:szCs w:val="28"/>
        </w:rPr>
        <w:t xml:space="preserve"> свои. Выигрывает тот, кто первым найдет подходящие половинки для всех своих карточек.</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«По дороге»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Закрепить знания о различных видах транспорта; тренировать внимание, память.</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Картинки грузового, легкового транспорта, фишки.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lastRenderedPageBreak/>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431902">
        <w:rPr>
          <w:sz w:val="28"/>
          <w:szCs w:val="28"/>
        </w:rPr>
        <w:t>их</w:t>
      </w:r>
      <w:proofErr w:type="gramEnd"/>
      <w:r w:rsidRPr="00431902">
        <w:rPr>
          <w:sz w:val="28"/>
          <w:szCs w:val="28"/>
        </w:rPr>
        <w:t xml:space="preserve"> получая за это фишки. Кто больше соберет, тот и выиграл.</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«Учим 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Продолжать закреплять знания детей о дорожных знаках, светофоре.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Карточки большие и маленькие со знаками.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Между </w:t>
      </w:r>
      <w:proofErr w:type="gramStart"/>
      <w:r w:rsidRPr="00431902">
        <w:rPr>
          <w:sz w:val="28"/>
          <w:szCs w:val="28"/>
        </w:rPr>
        <w:t>играющими</w:t>
      </w:r>
      <w:proofErr w:type="gramEnd"/>
      <w:r w:rsidRPr="00431902">
        <w:rPr>
          <w:sz w:val="28"/>
          <w:szCs w:val="28"/>
        </w:rPr>
        <w:t xml:space="preserve"> делят большие карты поровну. Ведущий по очереди показывает карточки с дорожными знаками, </w:t>
      </w:r>
      <w:proofErr w:type="gramStart"/>
      <w:r w:rsidRPr="00431902">
        <w:rPr>
          <w:sz w:val="28"/>
          <w:szCs w:val="28"/>
        </w:rPr>
        <w:t>тот</w:t>
      </w:r>
      <w:proofErr w:type="gramEnd"/>
      <w:r w:rsidRPr="00431902">
        <w:rPr>
          <w:sz w:val="28"/>
          <w:szCs w:val="28"/>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«Правила дорожного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 xml:space="preserve"> «Говорящие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Закрепить знание дорожных знаков, их классификацию.</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73 карточки с изображением дорожных знаков, 73 карточки с описанием значения каждого знака и положений регулировщика.</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431902">
        <w:rPr>
          <w:sz w:val="28"/>
          <w:szCs w:val="28"/>
        </w:rPr>
        <w:t>Выигравший</w:t>
      </w:r>
      <w:proofErr w:type="gramEnd"/>
      <w:r w:rsidRPr="00431902">
        <w:rPr>
          <w:sz w:val="28"/>
          <w:szCs w:val="28"/>
        </w:rPr>
        <w:t xml:space="preserve"> получает карточку с водительским удостоверением.</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«Законы улиц и дорог»</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Прививать правила поведения на дорогах. Умение ориентироваться в пространстве.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Игровое поле, большие карты – 8 штук, фигурки людей и знаков.</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Игра делиться на несколько вариантов: «Здравствуй, город!», «Как проехать, как пройти?», «Что за знак?», «Тише едешь – дальше будешь».</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«Автошкола №1»</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lastRenderedPageBreak/>
        <w:t xml:space="preserve">Цель: </w:t>
      </w:r>
      <w:r w:rsidRPr="00431902">
        <w:rPr>
          <w:sz w:val="28"/>
          <w:szCs w:val="28"/>
        </w:rPr>
        <w:t>Закрепить у детей знание правил перехода улиц, важности дорожных знаков.</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Игровое поле, фишки, карточки со знаками.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«Верно - неверно»</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Закрепить с детьми правила безопасного поведения на улицах и знаки дорожного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Игровое поле, знаки дорожного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«Мы - пассажиры»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Уточнить знания детей о том, что все мы бываем пассажирами; закрепить правила посадки в транспорт и высадки из него.</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Картинки с дорожными ситуациями.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Дети берут по одной картинке и рассказывают, что на них нарисовано, объясняя, как надо поступать в той или иной ситуации.</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sz w:val="28"/>
          <w:szCs w:val="28"/>
        </w:rPr>
      </w:pPr>
      <w:r w:rsidRPr="00431902">
        <w:rPr>
          <w:b/>
          <w:sz w:val="32"/>
          <w:szCs w:val="32"/>
        </w:rPr>
        <w:t>«Дорожная азбука»</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Цель: </w:t>
      </w:r>
      <w:r w:rsidRPr="00431902">
        <w:rPr>
          <w:sz w:val="28"/>
          <w:szCs w:val="28"/>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Материал:</w:t>
      </w:r>
      <w:r w:rsidRPr="00431902">
        <w:rPr>
          <w:sz w:val="28"/>
          <w:szCs w:val="28"/>
        </w:rPr>
        <w:t xml:space="preserve"> Карточки с дорожными ситуациями, 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«Светофор и регулировщик»</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Цели: </w:t>
      </w:r>
      <w:r w:rsidRPr="00431902">
        <w:rPr>
          <w:sz w:val="28"/>
          <w:szCs w:val="28"/>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Регулировщик, палочка регулировщика, знаки светофора.</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lastRenderedPageBreak/>
        <w:t xml:space="preserve">Материал: </w:t>
      </w:r>
      <w:r w:rsidRPr="00431902">
        <w:rPr>
          <w:sz w:val="28"/>
          <w:szCs w:val="28"/>
        </w:rPr>
        <w:t>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«Правила поведения»</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Разрезные картинки.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sz w:val="28"/>
          <w:szCs w:val="28"/>
        </w:rPr>
      </w:pPr>
      <w:r w:rsidRPr="00431902">
        <w:rPr>
          <w:b/>
          <w:sz w:val="32"/>
          <w:szCs w:val="32"/>
        </w:rPr>
        <w:t>«Пешеходы и транспорт»</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Цель:</w:t>
      </w:r>
      <w:r w:rsidRPr="00431902">
        <w:rPr>
          <w:sz w:val="28"/>
          <w:szCs w:val="28"/>
        </w:rPr>
        <w:t xml:space="preserve"> Закрепить с детьми правила дорожного движения, правила безопасного поведения на улицах.</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Кубик, игровое поле, фишки.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На игровом поле изображена дорога, по которой с помощью фишек двигаются играющие, у них на пути препятствия в виде знаков.</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«Знай и выполняй правила уличного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Цель:</w:t>
      </w:r>
      <w:r w:rsidRPr="00431902">
        <w:rPr>
          <w:sz w:val="28"/>
          <w:szCs w:val="28"/>
        </w:rPr>
        <w:t xml:space="preserve"> Закрепить с детьми правила уличного движения; повторить значения светофора.</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Иллюстрации улиц города.</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 xml:space="preserve"> </w:t>
      </w:r>
    </w:p>
    <w:p w:rsidR="00DF1DF6" w:rsidRPr="00431902"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«Большая прогулка»</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Цель:</w:t>
      </w:r>
      <w:r w:rsidRPr="00431902">
        <w:rPr>
          <w:sz w:val="28"/>
          <w:szCs w:val="28"/>
        </w:rPr>
        <w:t xml:space="preserve"> Познакомить детей с дорожными знаками, необходимыми для автомобилиста.</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Игровое поле, фишки, дорожные знаки.</w:t>
      </w:r>
    </w:p>
    <w:p w:rsidR="00DF1DF6" w:rsidRPr="00431902" w:rsidRDefault="00DF1DF6" w:rsidP="00DF1DF6">
      <w:pPr>
        <w:pBdr>
          <w:top w:val="single" w:sz="4" w:space="1" w:color="auto"/>
          <w:left w:val="single" w:sz="4" w:space="0" w:color="auto"/>
          <w:bottom w:val="single" w:sz="4" w:space="1" w:color="auto"/>
          <w:right w:val="single" w:sz="4" w:space="1" w:color="auto"/>
        </w:pBdr>
        <w:rPr>
          <w:b/>
          <w:sz w:val="28"/>
          <w:szCs w:val="28"/>
        </w:rPr>
      </w:pPr>
      <w:r w:rsidRPr="00431902">
        <w:rPr>
          <w:b/>
          <w:sz w:val="28"/>
          <w:szCs w:val="28"/>
        </w:rPr>
        <w:t xml:space="preserve">Ход игры: </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«Соблюдай правила дорожного движения»</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lastRenderedPageBreak/>
        <w:t>Цели:</w:t>
      </w:r>
      <w:r w:rsidRPr="00431902">
        <w:rPr>
          <w:sz w:val="28"/>
          <w:szCs w:val="28"/>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Игровое полотно, дорожные знаки, машинки, фигурки людей.</w:t>
      </w:r>
    </w:p>
    <w:p w:rsidR="00DF1DF6" w:rsidRPr="00431902" w:rsidRDefault="00DF1DF6" w:rsidP="00DF1DF6">
      <w:pPr>
        <w:pBdr>
          <w:top w:val="single" w:sz="4" w:space="1" w:color="auto"/>
          <w:left w:val="single" w:sz="4" w:space="0"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«Говорящие дорожные знаки»</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Цель:</w:t>
      </w:r>
      <w:r w:rsidRPr="00431902">
        <w:rPr>
          <w:sz w:val="28"/>
          <w:szCs w:val="28"/>
        </w:rPr>
        <w:t xml:space="preserve"> Научить детей ориентироваться по дорожным знакам, соблюдать правила дорожного движения, быть внимательными друг к другу.</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Каждое игровое поле – рисунок разветвленной системы дорог с дорожными знаками. Машины, игровые персонажи.</w:t>
      </w:r>
    </w:p>
    <w:p w:rsidR="00DF1DF6" w:rsidRPr="00431902" w:rsidRDefault="00DF1DF6" w:rsidP="00DF1DF6">
      <w:pPr>
        <w:pBdr>
          <w:top w:val="single" w:sz="4" w:space="1" w:color="auto"/>
          <w:left w:val="single" w:sz="4" w:space="0"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«Разрезные знаки»</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Развивать умение различать дорожные знаки; закрепить название дорожных знаков; развивать у детей логическое мышление, глазомер.</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Разрезные знаки; образцы знаков.</w:t>
      </w:r>
    </w:p>
    <w:p w:rsidR="00DF1DF6" w:rsidRPr="00431902" w:rsidRDefault="00DF1DF6" w:rsidP="00DF1DF6">
      <w:pPr>
        <w:pBdr>
          <w:top w:val="single" w:sz="4" w:space="1" w:color="auto"/>
          <w:left w:val="single" w:sz="4" w:space="0"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Default="00DF1DF6" w:rsidP="00DF1DF6">
      <w:pPr>
        <w:pBdr>
          <w:top w:val="single" w:sz="4" w:space="1" w:color="auto"/>
          <w:left w:val="single" w:sz="4" w:space="0"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0" w:color="auto"/>
          <w:bottom w:val="single" w:sz="4" w:space="1" w:color="auto"/>
          <w:right w:val="single" w:sz="4" w:space="1" w:color="auto"/>
        </w:pBdr>
        <w:jc w:val="center"/>
        <w:rPr>
          <w:b/>
          <w:sz w:val="32"/>
          <w:szCs w:val="32"/>
        </w:rPr>
      </w:pPr>
      <w:r w:rsidRPr="00431902">
        <w:rPr>
          <w:b/>
          <w:sz w:val="32"/>
          <w:szCs w:val="32"/>
        </w:rPr>
        <w:t>«Подбери знак»</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Учить детей сравнивать дорожные знаки по значению; развивать у детей наблюдательность.</w:t>
      </w:r>
    </w:p>
    <w:p w:rsidR="00DF1DF6" w:rsidRPr="00431902" w:rsidRDefault="00DF1DF6" w:rsidP="00DF1DF6">
      <w:pPr>
        <w:pBdr>
          <w:top w:val="single" w:sz="4" w:space="1" w:color="auto"/>
          <w:left w:val="single" w:sz="4" w:space="0"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Карточки, на которых изображены образцы знаков, отличающихся по форме, цвету; дорожные знаки различного значения и вида.</w:t>
      </w:r>
    </w:p>
    <w:p w:rsidR="00DF1DF6" w:rsidRPr="00431902" w:rsidRDefault="00DF1DF6" w:rsidP="00DF1DF6">
      <w:pPr>
        <w:pBdr>
          <w:top w:val="single" w:sz="4" w:space="1" w:color="auto"/>
          <w:left w:val="single" w:sz="4" w:space="0"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DF1DF6" w:rsidRDefault="00DF1DF6" w:rsidP="00DF1DF6">
      <w:pPr>
        <w:pBdr>
          <w:top w:val="single" w:sz="4" w:space="1" w:color="auto"/>
          <w:left w:val="single" w:sz="4" w:space="1" w:color="auto"/>
          <w:bottom w:val="single" w:sz="4" w:space="1" w:color="auto"/>
          <w:right w:val="single" w:sz="4" w:space="1" w:color="auto"/>
        </w:pBdr>
        <w:jc w:val="center"/>
        <w:rPr>
          <w:b/>
          <w:sz w:val="28"/>
          <w:szCs w:val="28"/>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28"/>
          <w:szCs w:val="28"/>
        </w:rPr>
      </w:pPr>
      <w:r w:rsidRPr="00431902">
        <w:rPr>
          <w:b/>
          <w:sz w:val="28"/>
          <w:szCs w:val="28"/>
        </w:rPr>
        <w:t>«Я грамотный пешеход»</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Два набора карточек с ситуациями, 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sz w:val="28"/>
          <w:szCs w:val="28"/>
        </w:rPr>
      </w:pPr>
      <w:r w:rsidRPr="00431902">
        <w:rPr>
          <w:b/>
          <w:sz w:val="32"/>
          <w:szCs w:val="32"/>
        </w:rPr>
        <w:lastRenderedPageBreak/>
        <w:t>«Дорожное лото»</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Цель:</w:t>
      </w:r>
      <w:r w:rsidRPr="00431902">
        <w:rPr>
          <w:sz w:val="28"/>
          <w:szCs w:val="28"/>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 xml:space="preserve">Материал: </w:t>
      </w:r>
      <w:r w:rsidRPr="00431902">
        <w:rPr>
          <w:sz w:val="28"/>
          <w:szCs w:val="28"/>
        </w:rPr>
        <w:t>Карточки с ситуациями на дороге, дорожные знаки.</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«Найди нужный знак»</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Картонный лист, на котором в углу изображены машина, а </w:t>
      </w:r>
      <w:proofErr w:type="gramStart"/>
      <w:r w:rsidRPr="00431902">
        <w:rPr>
          <w:sz w:val="28"/>
          <w:szCs w:val="28"/>
        </w:rPr>
        <w:t>в</w:t>
      </w:r>
      <w:proofErr w:type="gramEnd"/>
      <w:r w:rsidRPr="00431902">
        <w:rPr>
          <w:sz w:val="28"/>
          <w:szCs w:val="28"/>
        </w:rPr>
        <w:t xml:space="preserve"> </w:t>
      </w:r>
      <w:proofErr w:type="gramStart"/>
      <w:r w:rsidRPr="00431902">
        <w:rPr>
          <w:sz w:val="28"/>
          <w:szCs w:val="28"/>
        </w:rPr>
        <w:t>другом</w:t>
      </w:r>
      <w:proofErr w:type="gramEnd"/>
      <w:r w:rsidRPr="00431902">
        <w:rPr>
          <w:sz w:val="28"/>
          <w:szCs w:val="28"/>
        </w:rPr>
        <w:t xml:space="preserve"> человек; дорожные знаки на липучках.</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 xml:space="preserve">Ребенку предлагается поле, на котором, в углах изображены машины, а </w:t>
      </w:r>
      <w:proofErr w:type="gramStart"/>
      <w:r w:rsidRPr="00431902">
        <w:rPr>
          <w:sz w:val="28"/>
          <w:szCs w:val="28"/>
        </w:rPr>
        <w:t>в</w:t>
      </w:r>
      <w:proofErr w:type="gramEnd"/>
      <w:r w:rsidRPr="00431902">
        <w:rPr>
          <w:sz w:val="28"/>
          <w:szCs w:val="28"/>
        </w:rPr>
        <w:t xml:space="preserve"> </w:t>
      </w:r>
      <w:proofErr w:type="gramStart"/>
      <w:r w:rsidRPr="00431902">
        <w:rPr>
          <w:sz w:val="28"/>
          <w:szCs w:val="28"/>
        </w:rPr>
        <w:t>другом</w:t>
      </w:r>
      <w:proofErr w:type="gramEnd"/>
      <w:r w:rsidRPr="00431902">
        <w:rPr>
          <w:sz w:val="28"/>
          <w:szCs w:val="28"/>
        </w:rPr>
        <w:t xml:space="preserve"> человек; ребенку необходимо из предложенных знаков выбрать нужные для водителя и для человека.</w:t>
      </w:r>
    </w:p>
    <w:p w:rsidR="00DF1DF6" w:rsidRDefault="00DF1DF6" w:rsidP="00DF1DF6">
      <w:pPr>
        <w:pBdr>
          <w:top w:val="single" w:sz="4" w:space="1" w:color="auto"/>
          <w:left w:val="single" w:sz="4" w:space="1" w:color="auto"/>
          <w:bottom w:val="single" w:sz="4" w:space="1" w:color="auto"/>
          <w:right w:val="single" w:sz="4" w:space="1" w:color="auto"/>
        </w:pBdr>
        <w:jc w:val="center"/>
        <w:rPr>
          <w:b/>
          <w:sz w:val="32"/>
          <w:szCs w:val="32"/>
        </w:rPr>
      </w:pP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32"/>
          <w:szCs w:val="32"/>
        </w:rPr>
      </w:pPr>
      <w:r w:rsidRPr="00431902">
        <w:rPr>
          <w:b/>
          <w:sz w:val="32"/>
          <w:szCs w:val="32"/>
        </w:rPr>
        <w:t>Настольно-печатная игра «Дорога к бабушке»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Поле, на котором изображен путь к бабушке с различными дорожными знаками; фишки; кубик.</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Двум – трем детям предлагают наперегонки добраться до домика бабушки, соблюдая при этом правила дорожного движения.</w:t>
      </w:r>
    </w:p>
    <w:p w:rsidR="00DF1DF6" w:rsidRPr="00431902" w:rsidRDefault="00DF1DF6" w:rsidP="00DF1DF6">
      <w:pPr>
        <w:pBdr>
          <w:top w:val="single" w:sz="4" w:space="1" w:color="auto"/>
          <w:left w:val="single" w:sz="4" w:space="1" w:color="auto"/>
          <w:bottom w:val="single" w:sz="4" w:space="1" w:color="auto"/>
          <w:right w:val="single" w:sz="4" w:space="1" w:color="auto"/>
        </w:pBdr>
        <w:jc w:val="center"/>
        <w:rPr>
          <w:b/>
          <w:sz w:val="28"/>
          <w:szCs w:val="28"/>
        </w:rPr>
      </w:pPr>
      <w:r w:rsidRPr="00431902">
        <w:rPr>
          <w:b/>
          <w:sz w:val="28"/>
          <w:szCs w:val="28"/>
        </w:rPr>
        <w:t>«О чем сигналит регулировщик»</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Цели:</w:t>
      </w:r>
      <w:r w:rsidRPr="00431902">
        <w:rPr>
          <w:sz w:val="28"/>
          <w:szCs w:val="28"/>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b/>
          <w:sz w:val="28"/>
          <w:szCs w:val="28"/>
        </w:rPr>
        <w:t>Материал:</w:t>
      </w:r>
      <w:r w:rsidRPr="00431902">
        <w:rPr>
          <w:sz w:val="28"/>
          <w:szCs w:val="28"/>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DF1DF6" w:rsidRPr="00431902" w:rsidRDefault="00DF1DF6" w:rsidP="00DF1DF6">
      <w:pPr>
        <w:pBdr>
          <w:top w:val="single" w:sz="4" w:space="1" w:color="auto"/>
          <w:left w:val="single" w:sz="4" w:space="1" w:color="auto"/>
          <w:bottom w:val="single" w:sz="4" w:space="1" w:color="auto"/>
          <w:right w:val="single" w:sz="4" w:space="1" w:color="auto"/>
        </w:pBdr>
        <w:rPr>
          <w:b/>
          <w:sz w:val="28"/>
          <w:szCs w:val="28"/>
        </w:rPr>
      </w:pPr>
      <w:r w:rsidRPr="00431902">
        <w:rPr>
          <w:b/>
          <w:sz w:val="28"/>
          <w:szCs w:val="28"/>
        </w:rPr>
        <w:t>Ход игры:</w:t>
      </w:r>
    </w:p>
    <w:p w:rsidR="00DF1DF6" w:rsidRPr="00431902" w:rsidRDefault="00DF1DF6" w:rsidP="00DF1DF6">
      <w:pPr>
        <w:pBdr>
          <w:top w:val="single" w:sz="4" w:space="1" w:color="auto"/>
          <w:left w:val="single" w:sz="4" w:space="1" w:color="auto"/>
          <w:bottom w:val="single" w:sz="4" w:space="1" w:color="auto"/>
          <w:right w:val="single" w:sz="4" w:space="1" w:color="auto"/>
        </w:pBdr>
        <w:rPr>
          <w:sz w:val="28"/>
          <w:szCs w:val="28"/>
        </w:rPr>
      </w:pPr>
      <w:r w:rsidRPr="00431902">
        <w:rPr>
          <w:sz w:val="28"/>
          <w:szCs w:val="28"/>
        </w:rPr>
        <w:t>Ребенку необходимо подобрать к каждой карточке с положением регулировщика сигнал светофора по памяти.</w:t>
      </w:r>
    </w:p>
    <w:p w:rsidR="00DF1DF6" w:rsidRPr="00431902" w:rsidRDefault="00DF1DF6" w:rsidP="00DF1DF6">
      <w:pPr>
        <w:pBdr>
          <w:top w:val="single" w:sz="4" w:space="1" w:color="auto"/>
          <w:left w:val="single" w:sz="4" w:space="1" w:color="auto"/>
          <w:bottom w:val="single" w:sz="4" w:space="1" w:color="auto"/>
          <w:right w:val="single" w:sz="4" w:space="1" w:color="auto"/>
        </w:pBdr>
      </w:pPr>
    </w:p>
    <w:p w:rsidR="00DF1DF6" w:rsidRPr="00A80813" w:rsidRDefault="00DF1DF6" w:rsidP="00A80813">
      <w:pPr>
        <w:tabs>
          <w:tab w:val="left" w:pos="4905"/>
        </w:tabs>
        <w:jc w:val="center"/>
      </w:pPr>
    </w:p>
    <w:sectPr w:rsidR="00DF1DF6" w:rsidRPr="00A80813" w:rsidSect="00A80813">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813"/>
    <w:rsid w:val="00147436"/>
    <w:rsid w:val="00400901"/>
    <w:rsid w:val="00485CC4"/>
    <w:rsid w:val="004D00A0"/>
    <w:rsid w:val="00A80813"/>
    <w:rsid w:val="00AF128A"/>
    <w:rsid w:val="00BB0274"/>
    <w:rsid w:val="00D05E85"/>
    <w:rsid w:val="00D83961"/>
    <w:rsid w:val="00DF1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0813"/>
    <w:rPr>
      <w:rFonts w:ascii="Tahoma" w:hAnsi="Tahoma" w:cs="Tahoma"/>
      <w:sz w:val="16"/>
      <w:szCs w:val="16"/>
    </w:rPr>
  </w:style>
  <w:style w:type="character" w:customStyle="1" w:styleId="a4">
    <w:name w:val="Текст выноски Знак"/>
    <w:basedOn w:val="a0"/>
    <w:link w:val="a3"/>
    <w:uiPriority w:val="99"/>
    <w:semiHidden/>
    <w:rsid w:val="00A808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2335</Words>
  <Characters>13315</Characters>
  <Application>Microsoft Office Word</Application>
  <DocSecurity>0</DocSecurity>
  <Lines>110</Lines>
  <Paragraphs>31</Paragraphs>
  <ScaleCrop>false</ScaleCrop>
  <Company>Microsoft</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2014-04-08T10:19:00Z</cp:lastPrinted>
  <dcterms:created xsi:type="dcterms:W3CDTF">2014-04-16T11:38:00Z</dcterms:created>
  <dcterms:modified xsi:type="dcterms:W3CDTF">2014-04-16T11:38:00Z</dcterms:modified>
</cp:coreProperties>
</file>