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rStyle w:val="a4"/>
          <w:sz w:val="32"/>
          <w:szCs w:val="32"/>
        </w:rPr>
        <w:t>Организация питания в ДОУ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ДОУ обеспечивает сбалансированное 3-х разовое питание (включая второй завтрак) детей в группах с 10,5-ти часовым пребыванием.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В промежутке между завтраком и обедом организован дополнительный приём пищи - второй завтрак (5 %), включающий напиток или сок и (или) свежие фрукты.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proofErr w:type="gramStart"/>
      <w:r w:rsidRPr="005972A9">
        <w:rPr>
          <w:sz w:val="32"/>
          <w:szCs w:val="32"/>
        </w:rPr>
        <w:t>Ежедневно в меню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Pr="005972A9">
        <w:rPr>
          <w:sz w:val="32"/>
          <w:szCs w:val="32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</w:t>
      </w:r>
      <w:proofErr w:type="spellStart"/>
      <w:r w:rsidRPr="005972A9">
        <w:rPr>
          <w:b/>
          <w:bCs/>
          <w:sz w:val="28"/>
          <w:szCs w:val="28"/>
          <w:shd w:val="clear" w:color="auto" w:fill="FFFFFF"/>
        </w:rPr>
        <w:t>СанПиН</w:t>
      </w:r>
      <w:proofErr w:type="spellEnd"/>
      <w:r w:rsidRPr="005972A9">
        <w:rPr>
          <w:sz w:val="28"/>
          <w:szCs w:val="28"/>
          <w:shd w:val="clear" w:color="auto" w:fill="FFFFFF"/>
        </w:rPr>
        <w:t> 2.3/2.4.3590-20</w:t>
      </w:r>
      <w:r w:rsidRPr="005972A9">
        <w:rPr>
          <w:sz w:val="28"/>
          <w:szCs w:val="28"/>
        </w:rPr>
        <w:t>).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5972A9">
        <w:rPr>
          <w:sz w:val="32"/>
          <w:szCs w:val="32"/>
        </w:rPr>
        <w:t>запекание</w:t>
      </w:r>
      <w:proofErr w:type="spellEnd"/>
      <w:r w:rsidRPr="005972A9">
        <w:rPr>
          <w:sz w:val="32"/>
          <w:szCs w:val="32"/>
        </w:rPr>
        <w:t>, исключены жарка блюд, а также продукты с раздражающими свойствами. 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В целях профилактики гиповитаминозов в ДОУ проводится круглогодичная искусственная</w:t>
      </w:r>
      <w:proofErr w:type="gramStart"/>
      <w:r w:rsidRPr="005972A9">
        <w:rPr>
          <w:sz w:val="32"/>
          <w:szCs w:val="32"/>
        </w:rPr>
        <w:t xml:space="preserve"> С</w:t>
      </w:r>
      <w:proofErr w:type="gramEnd"/>
      <w:r w:rsidRPr="005972A9">
        <w:rPr>
          <w:sz w:val="32"/>
          <w:szCs w:val="32"/>
        </w:rPr>
        <w:t xml:space="preserve"> - витаминизация готовых блюд. Препараты витаминов вводят в третье блюдо после охлаждения непосредственно перед выдачей. Витаминизированные блюда не </w:t>
      </w:r>
      <w:r w:rsidRPr="005972A9">
        <w:rPr>
          <w:sz w:val="32"/>
          <w:szCs w:val="32"/>
        </w:rPr>
        <w:lastRenderedPageBreak/>
        <w:t>подогревают. Обязательно осуществляется информирование родителей о проведении витаминизации.</w:t>
      </w:r>
    </w:p>
    <w:p w:rsidR="005972A9" w:rsidRDefault="005972A9" w:rsidP="005972A9">
      <w:pPr>
        <w:pStyle w:val="a3"/>
        <w:spacing w:before="134" w:beforeAutospacing="0" w:after="134" w:afterAutospacing="0"/>
        <w:rPr>
          <w:b/>
          <w:bCs/>
          <w:sz w:val="32"/>
          <w:szCs w:val="32"/>
        </w:rPr>
      </w:pPr>
    </w:p>
    <w:p w:rsidR="005972A9" w:rsidRPr="005972A9" w:rsidRDefault="005972A9" w:rsidP="005972A9">
      <w:pPr>
        <w:pStyle w:val="a3"/>
        <w:spacing w:before="134" w:beforeAutospacing="0" w:after="134" w:afterAutospacing="0"/>
        <w:jc w:val="center"/>
        <w:rPr>
          <w:sz w:val="32"/>
          <w:szCs w:val="32"/>
        </w:rPr>
      </w:pPr>
      <w:r w:rsidRPr="005972A9">
        <w:rPr>
          <w:b/>
          <w:bCs/>
          <w:sz w:val="32"/>
          <w:szCs w:val="32"/>
        </w:rPr>
        <w:t>Характеристика условий питания и медицинского обслуживания</w:t>
      </w:r>
      <w:r>
        <w:rPr>
          <w:b/>
          <w:bCs/>
          <w:sz w:val="32"/>
          <w:szCs w:val="32"/>
        </w:rPr>
        <w:t xml:space="preserve"> в МБДОУ </w:t>
      </w:r>
      <w:proofErr w:type="gramStart"/>
      <w:r>
        <w:rPr>
          <w:b/>
          <w:bCs/>
          <w:sz w:val="32"/>
          <w:szCs w:val="32"/>
        </w:rPr>
        <w:t>–</w:t>
      </w:r>
      <w:proofErr w:type="spellStart"/>
      <w:r>
        <w:rPr>
          <w:b/>
          <w:bCs/>
          <w:sz w:val="32"/>
          <w:szCs w:val="32"/>
        </w:rPr>
        <w:t>д</w:t>
      </w:r>
      <w:proofErr w:type="spellEnd"/>
      <w:proofErr w:type="gramEnd"/>
      <w:r>
        <w:rPr>
          <w:b/>
          <w:bCs/>
          <w:sz w:val="32"/>
          <w:szCs w:val="32"/>
        </w:rPr>
        <w:t>/с № 2 ст. Калининской</w:t>
      </w:r>
    </w:p>
    <w:p w:rsid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Организация питания осуществляется поставщиком горячего питания. При организации детского питания в Учреждении большое значение уделяется правильному составлению меню, т.к. детский сад посещают дети  и с аллергическими реакциями. Разнообразие пищи достигается как за счет широкого использования набора продуктов, которые предоставляет  поставщик горячего </w:t>
      </w:r>
      <w:proofErr w:type="spellStart"/>
      <w:r w:rsidRPr="005972A9">
        <w:rPr>
          <w:sz w:val="32"/>
          <w:szCs w:val="32"/>
        </w:rPr>
        <w:t>питаня</w:t>
      </w:r>
      <w:proofErr w:type="spellEnd"/>
      <w:proofErr w:type="gramStart"/>
      <w:r w:rsidRPr="005972A9">
        <w:rPr>
          <w:sz w:val="32"/>
          <w:szCs w:val="32"/>
        </w:rPr>
        <w:t xml:space="preserve"> ,</w:t>
      </w:r>
      <w:proofErr w:type="gramEnd"/>
      <w:r w:rsidRPr="005972A9">
        <w:rPr>
          <w:sz w:val="32"/>
          <w:szCs w:val="32"/>
        </w:rPr>
        <w:t xml:space="preserve">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</w:t>
      </w:r>
      <w:r w:rsidRPr="005972A9">
        <w:rPr>
          <w:sz w:val="32"/>
          <w:szCs w:val="32"/>
        </w:rPr>
        <w:br/>
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 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5972A9">
        <w:rPr>
          <w:sz w:val="32"/>
          <w:szCs w:val="32"/>
        </w:rPr>
        <w:br/>
        <w:t xml:space="preserve">Медицинское обслуживание детей, посещающих МБДОУ – </w:t>
      </w:r>
      <w:proofErr w:type="spellStart"/>
      <w:r w:rsidRPr="005972A9">
        <w:rPr>
          <w:sz w:val="32"/>
          <w:szCs w:val="32"/>
        </w:rPr>
        <w:t>д</w:t>
      </w:r>
      <w:proofErr w:type="spellEnd"/>
      <w:r w:rsidRPr="005972A9">
        <w:rPr>
          <w:sz w:val="32"/>
          <w:szCs w:val="32"/>
        </w:rPr>
        <w:t>/с № 2 ст. Калининской, осуществляется медицинским персоналом МУЗ ЦРБ станицы Калининской  на основании и в рамках договора.</w:t>
      </w:r>
    </w:p>
    <w:p w:rsid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</w:p>
    <w:sectPr w:rsidR="0059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72A9"/>
    <w:rsid w:val="0059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2021-02-05T16:08:00Z</dcterms:created>
  <dcterms:modified xsi:type="dcterms:W3CDTF">2021-02-05T16:13:00Z</dcterms:modified>
</cp:coreProperties>
</file>